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9F3F" w14:textId="77777777" w:rsidR="00BC18B6" w:rsidRPr="00BC18B6" w:rsidRDefault="00BC18B6" w:rsidP="00BC18B6">
      <w:pPr>
        <w:keepLines/>
        <w:widowControl w:val="0"/>
        <w:suppressAutoHyphens/>
        <w:overflowPunct w:val="0"/>
        <w:autoSpaceDE w:val="0"/>
        <w:autoSpaceDN w:val="0"/>
        <w:adjustRightInd w:val="0"/>
        <w:spacing w:before="120" w:line="220" w:lineRule="exact"/>
        <w:ind w:left="1021" w:hanging="1021"/>
        <w:jc w:val="both"/>
        <w:textAlignment w:val="baseline"/>
        <w:rPr>
          <w:rFonts w:ascii="Arial" w:eastAsia="Times New Roman" w:hAnsi="Arial" w:cs="Times New Roman"/>
          <w:b/>
          <w:bCs/>
          <w:color w:val="000080"/>
          <w:kern w:val="0"/>
          <w:sz w:val="16"/>
          <w:lang w:eastAsia="ar-SA"/>
          <w14:ligatures w14:val="none"/>
        </w:rPr>
      </w:pPr>
      <w:r w:rsidRPr="00BC18B6">
        <w:rPr>
          <w:rFonts w:ascii="Arial" w:eastAsia="Times New Roman" w:hAnsi="Arial" w:cs="Times New Roman"/>
          <w:b/>
          <w:color w:val="000080"/>
          <w:kern w:val="0"/>
          <w:sz w:val="16"/>
          <w:lang w:eastAsia="ar-SA"/>
          <w14:ligatures w14:val="none"/>
        </w:rPr>
        <w:t xml:space="preserve">Таблица. 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lang w:eastAsia="ar-SA"/>
          <w14:ligatures w14:val="none"/>
        </w:rPr>
        <w:t>Распределение индивидуальных профилей здоровья в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lang w:val="en-US" w:eastAsia="ar-SA"/>
          <w14:ligatures w14:val="none"/>
        </w:rPr>
        <w:t> 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lang w:eastAsia="ar-SA"/>
          <w14:ligatures w14:val="none"/>
        </w:rPr>
        <w:t>динамике по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lang w:val="en-US" w:eastAsia="ar-SA"/>
          <w14:ligatures w14:val="none"/>
        </w:rPr>
        <w:t> 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lang w:eastAsia="ar-SA"/>
          <w14:ligatures w14:val="none"/>
        </w:rPr>
        <w:t>группам</w:t>
      </w:r>
    </w:p>
    <w:p w14:paraId="56BEFD64" w14:textId="77777777" w:rsidR="00BC18B6" w:rsidRPr="00BC18B6" w:rsidRDefault="00BC18B6" w:rsidP="00BC18B6">
      <w:pPr>
        <w:keepLines/>
        <w:widowControl w:val="0"/>
        <w:suppressAutoHyphens/>
        <w:overflowPunct w:val="0"/>
        <w:autoSpaceDE w:val="0"/>
        <w:autoSpaceDN w:val="0"/>
        <w:adjustRightInd w:val="0"/>
        <w:spacing w:before="120" w:line="220" w:lineRule="exact"/>
        <w:ind w:left="1021" w:hanging="1021"/>
        <w:jc w:val="both"/>
        <w:textAlignment w:val="baseline"/>
        <w:rPr>
          <w:rFonts w:ascii="Arial" w:eastAsia="Times New Roman" w:hAnsi="Arial" w:cs="Times New Roman"/>
          <w:b/>
          <w:bCs/>
          <w:color w:val="000080"/>
          <w:kern w:val="0"/>
          <w:sz w:val="16"/>
          <w:szCs w:val="24"/>
          <w:lang w:val="en-US" w:eastAsia="ar-SA"/>
          <w14:ligatures w14:val="none"/>
        </w:rPr>
      </w:pPr>
      <w:r w:rsidRPr="00BC18B6">
        <w:rPr>
          <w:rFonts w:ascii="Arial" w:eastAsia="Times New Roman" w:hAnsi="Arial" w:cs="Times New Roman"/>
          <w:b/>
          <w:color w:val="000080"/>
          <w:kern w:val="0"/>
          <w:sz w:val="16"/>
          <w:szCs w:val="24"/>
          <w:lang w:val="en-US" w:eastAsia="ar-SA"/>
          <w14:ligatures w14:val="none"/>
        </w:rPr>
        <w:t xml:space="preserve">Table. </w:t>
      </w:r>
      <w:r w:rsidRPr="00BC18B6">
        <w:rPr>
          <w:rFonts w:ascii="Arial" w:eastAsia="Times New Roman" w:hAnsi="Arial" w:cs="Times New Roman"/>
          <w:bCs/>
          <w:color w:val="000080"/>
          <w:kern w:val="0"/>
          <w:sz w:val="16"/>
          <w:szCs w:val="24"/>
          <w:lang w:val="en-US" w:eastAsia="ar-SA"/>
          <w14:ligatures w14:val="none"/>
        </w:rPr>
        <w:t>Distribution of individual health profiles in dynamics by groups</w:t>
      </w:r>
    </w:p>
    <w:tbl>
      <w:tblPr>
        <w:tblW w:w="11288" w:type="dxa"/>
        <w:tblLook w:val="04A0" w:firstRow="1" w:lastRow="0" w:firstColumn="1" w:lastColumn="0" w:noHBand="0" w:noVBand="1"/>
      </w:tblPr>
      <w:tblGrid>
        <w:gridCol w:w="1016"/>
        <w:gridCol w:w="1574"/>
        <w:gridCol w:w="1224"/>
        <w:gridCol w:w="1223"/>
        <w:gridCol w:w="1224"/>
        <w:gridCol w:w="1223"/>
        <w:gridCol w:w="1224"/>
        <w:gridCol w:w="1223"/>
        <w:gridCol w:w="1357"/>
      </w:tblGrid>
      <w:tr w:rsidR="00BC18B6" w:rsidRPr="00BC18B6" w14:paraId="5B2B97D4" w14:textId="77777777" w:rsidTr="005A6C21">
        <w:trPr>
          <w:trHeight w:val="239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80BC66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Код EQ–5D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6C879B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KT1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03F3841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KT2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301FD30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KT3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4FF0925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KT4</w:t>
            </w:r>
          </w:p>
        </w:tc>
      </w:tr>
      <w:tr w:rsidR="00BC18B6" w:rsidRPr="00BC18B6" w14:paraId="059CDF58" w14:textId="77777777" w:rsidTr="005A6C21">
        <w:trPr>
          <w:trHeight w:val="239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9A00" w14:textId="77777777" w:rsidR="00BC18B6" w:rsidRPr="00BC18B6" w:rsidRDefault="00BC18B6" w:rsidP="00BC18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B5CC0C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КГ (N,%)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05B5BE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ЭГ (N,%)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BE21BD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КГ (N,%)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C53D0C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ЭГ (N,%)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67DC5F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КГ (N,%)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221C81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ЭГ (N,%)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504F48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КГ (N,%)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A262D1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ЭГ (N,%)</w:t>
            </w:r>
          </w:p>
        </w:tc>
      </w:tr>
      <w:tr w:rsidR="00BC18B6" w:rsidRPr="00BC18B6" w14:paraId="53AF9C70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DC7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…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64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A2F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00B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D59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923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2C5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EA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2F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</w:tr>
      <w:tr w:rsidR="00BC18B6" w:rsidRPr="00BC18B6" w14:paraId="5E39CC11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5C5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AE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 (41.7%)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FBC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19 (31.7%)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18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32 (53.3%)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87C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28 (46.7%)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E2C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30 (50.0%)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FD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38 (63.3%)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915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33 (55.0%)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A2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41 (68.3%)</w:t>
            </w:r>
          </w:p>
        </w:tc>
      </w:tr>
      <w:tr w:rsidR="00BC18B6" w:rsidRPr="00BC18B6" w14:paraId="67461C55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9E5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11112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43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10 (16.7%)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F0B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 (20.0%)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525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(13.3%)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17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 (20.0%)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0D5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 (18.3%)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50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(11.7%)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68A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(8.3%)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388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(11.7%)</w:t>
            </w:r>
          </w:p>
        </w:tc>
      </w:tr>
      <w:tr w:rsidR="00BC18B6" w:rsidRPr="00BC18B6" w14:paraId="24868F17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D6C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11113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BD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220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F9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A5A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CE2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05D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D4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4ED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59C82649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232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11121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233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20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BB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08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6F4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(8.3%)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1A5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294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(6.7%)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FA7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(5.0%)</w:t>
            </w:r>
          </w:p>
        </w:tc>
      </w:tr>
      <w:tr w:rsidR="00BC18B6" w:rsidRPr="00BC18B6" w14:paraId="4B104D9C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A40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11122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EE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(6.7%)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A03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(10.0%)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4C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(8.3%)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C72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7 (11.7%)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F7F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701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 (8.3%)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F6C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8 (13.3%)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BF0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(5.0%)</w:t>
            </w:r>
          </w:p>
        </w:tc>
      </w:tr>
      <w:tr w:rsidR="00BC18B6" w:rsidRPr="00BC18B6" w14:paraId="185AE871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252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31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4AB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E3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AC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AB3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626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22E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8A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</w:tr>
      <w:tr w:rsidR="00BC18B6" w:rsidRPr="00BC18B6" w14:paraId="306C3367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E34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3B4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C8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 (10.0%)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C47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E70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(5.0%)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E4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7D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D0D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D91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4DA48ACA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CD8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CA4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E6A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959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94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17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F92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4F9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D3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0F885F2B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FF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3FE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541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1A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38E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AF5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953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FF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77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</w:tr>
      <w:tr w:rsidR="00BC18B6" w:rsidRPr="00BC18B6" w14:paraId="565643E9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47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EF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4 (6.7%)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2E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9 (15.0%)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C21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C2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50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A0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C7F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FE2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228E272D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36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11223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C3B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10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CF2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C71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3CE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66D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7EB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EE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3208C567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B6F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F3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16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7A7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7B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4EB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BEC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E60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744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2F250669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DDE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12112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C14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E95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8D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5A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4A8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04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C0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BF7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615A933F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C87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12211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E47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B2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BBB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2D9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23B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51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8C7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1C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19685113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BD9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21111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29C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C4A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44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29D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617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FBC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2B5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86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08F5E4D6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79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21112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3BC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A8F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243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79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31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10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A93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9CD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3B513D81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9B9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21121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6E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6E5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002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D93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4AD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3A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00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 (0.0%)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66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19051097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5A0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21122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20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FD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86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91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7B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95E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83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CE9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1E7E1C6C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232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21131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4A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368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15C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8F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759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0D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1A6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96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</w:tr>
      <w:tr w:rsidR="00BC18B6" w:rsidRPr="00BC18B6" w14:paraId="6B00591D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1C3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21211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68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C1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9A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F9B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46A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73D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27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287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</w:tr>
      <w:tr w:rsidR="00BC18B6" w:rsidRPr="00BC18B6" w14:paraId="3A19D611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A9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21212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42D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(5.0%)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FB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89A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2BC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63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5E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DC6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14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3E813249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29A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21213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56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DD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8EE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AA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D6B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183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6F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DC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3FC45BEA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F00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21221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869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577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B5A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066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959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1C4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6F7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E1E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</w:tr>
      <w:tr w:rsidR="00BC18B6" w:rsidRPr="00BC18B6" w14:paraId="6C2E175E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E6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21222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239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28A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A11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536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 (3.3%)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A02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30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AD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2E7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3C0E728E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5B5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22211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4177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28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0A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08F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E1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96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8C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99C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47EAB9ED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B9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22222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60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23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D2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C6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AB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B63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9A3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379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46D688C9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36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23222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DA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BF2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C07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EF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77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61D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FA8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A6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</w:tr>
      <w:tr w:rsidR="00BC18B6" w:rsidRPr="00BC18B6" w14:paraId="2E813E67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1E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22321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7C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 (1.7%)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01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 (0.0%)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62B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ADA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91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3AC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8D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6EA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NA</w:t>
            </w:r>
          </w:p>
        </w:tc>
      </w:tr>
      <w:tr w:rsidR="00BC18B6" w:rsidRPr="00BC18B6" w14:paraId="68EC2498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F43D16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Total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7C644E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C4E008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776EDC6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88C775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FCBC144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6C21411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E8872CB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3A8AC7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60 (100%)</w:t>
            </w:r>
          </w:p>
        </w:tc>
      </w:tr>
      <w:tr w:rsidR="00BC18B6" w:rsidRPr="00BC18B6" w14:paraId="25637FF1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83D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Pearson χ2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B10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12.94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ACA9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18.98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B0CE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19.40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C8768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20.16</w:t>
            </w:r>
          </w:p>
        </w:tc>
      </w:tr>
      <w:tr w:rsidR="00BC18B6" w:rsidRPr="00BC18B6" w14:paraId="31877CBE" w14:textId="77777777" w:rsidTr="005A6C21">
        <w:trPr>
          <w:trHeight w:val="23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0E40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p-value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94F3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0.606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171A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0.269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1EB5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0.368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CC8F" w14:textId="77777777" w:rsidR="00BC18B6" w:rsidRPr="00BC18B6" w:rsidRDefault="00BC18B6" w:rsidP="00BC18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BC18B6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0.213</w:t>
            </w:r>
          </w:p>
        </w:tc>
      </w:tr>
    </w:tbl>
    <w:p w14:paraId="35C942FD" w14:textId="77777777" w:rsidR="00BC18B6" w:rsidRPr="00BC18B6" w:rsidRDefault="00BC18B6" w:rsidP="00BC18B6">
      <w:pPr>
        <w:suppressAutoHyphens/>
        <w:spacing w:after="0" w:line="240" w:lineRule="exact"/>
        <w:ind w:left="113" w:right="113"/>
        <w:jc w:val="both"/>
        <w:rPr>
          <w:rFonts w:ascii="Times New Roman" w:eastAsia="Times New Roman" w:hAnsi="Times New Roman" w:cs="Times New Roman"/>
          <w:kern w:val="0"/>
          <w:szCs w:val="24"/>
          <w:lang w:val="en-US" w:eastAsia="ar-SA"/>
          <w14:ligatures w14:val="none"/>
        </w:rPr>
      </w:pPr>
    </w:p>
    <w:p w14:paraId="051BC612" w14:textId="77777777" w:rsidR="00BC18B6" w:rsidRPr="00BC18B6" w:rsidRDefault="00BC18B6" w:rsidP="00BC18B6">
      <w:pPr>
        <w:widowControl w:val="0"/>
        <w:suppressAutoHyphens/>
        <w:overflowPunct w:val="0"/>
        <w:autoSpaceDE w:val="0"/>
        <w:autoSpaceDN w:val="0"/>
        <w:adjustRightInd w:val="0"/>
        <w:spacing w:before="80" w:after="40" w:line="240" w:lineRule="exac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</w:pPr>
      <w:r w:rsidRPr="00BC18B6">
        <w:rPr>
          <w:rFonts w:ascii="Times New Roman" w:eastAsia="Times New Roman" w:hAnsi="Times New Roman" w:cs="Times New Roman"/>
          <w:i/>
          <w:iCs/>
          <w:color w:val="0000FF"/>
          <w:kern w:val="0"/>
          <w:lang w:eastAsia="ar-SA"/>
          <w14:ligatures w14:val="none"/>
        </w:rPr>
        <w:t xml:space="preserve">Примечание.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КГ — контрольная группа, ЭГ — экспериментальная группа, КТ1, КТ2, КТ3, КТ4 — контрольные точки, соответствующие визитам 1–4.</w:t>
      </w:r>
    </w:p>
    <w:p w14:paraId="158A5212" w14:textId="77777777" w:rsidR="00BC18B6" w:rsidRPr="00BC18B6" w:rsidRDefault="00BC18B6" w:rsidP="00BC18B6">
      <w:pPr>
        <w:widowControl w:val="0"/>
        <w:suppressAutoHyphens/>
        <w:overflowPunct w:val="0"/>
        <w:autoSpaceDE w:val="0"/>
        <w:autoSpaceDN w:val="0"/>
        <w:adjustRightInd w:val="0"/>
        <w:spacing w:before="80" w:after="40" w:line="240" w:lineRule="exac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</w:pPr>
      <w:r w:rsidRPr="00BC18B6">
        <w:rPr>
          <w:rFonts w:ascii="Times New Roman" w:eastAsia="Times New Roman" w:hAnsi="Times New Roman" w:cs="Times New Roman"/>
          <w:i/>
          <w:iCs/>
          <w:color w:val="0000FF"/>
          <w:kern w:val="0"/>
          <w:lang w:val="en-US" w:eastAsia="ar-SA"/>
          <w14:ligatures w14:val="none"/>
        </w:rPr>
        <w:t>Note.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КГ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 — control group,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ЭГ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 — experimental group,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КТ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1,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КТ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2,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КТ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 xml:space="preserve">3, 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eastAsia="ar-SA"/>
          <w14:ligatures w14:val="none"/>
        </w:rPr>
        <w:t>КТ</w:t>
      </w:r>
      <w:r w:rsidRPr="00BC18B6">
        <w:rPr>
          <w:rFonts w:ascii="Times New Roman" w:eastAsia="Times New Roman" w:hAnsi="Times New Roman" w:cs="Times New Roman"/>
          <w:color w:val="0000FF"/>
          <w:kern w:val="0"/>
          <w:lang w:val="en-US" w:eastAsia="ar-SA"/>
          <w14:ligatures w14:val="none"/>
        </w:rPr>
        <w:t>4 — control points corresponding to visits 1–4.</w:t>
      </w:r>
    </w:p>
    <w:p w14:paraId="767B327C" w14:textId="77777777" w:rsidR="00BC18B6" w:rsidRPr="00BC18B6" w:rsidRDefault="00BC18B6" w:rsidP="00BC18B6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Cs w:val="24"/>
          <w:lang w:val="en-US" w:eastAsia="ar-SA"/>
          <w14:ligatures w14:val="none"/>
        </w:rPr>
      </w:pPr>
    </w:p>
    <w:p w14:paraId="13177428" w14:textId="77777777" w:rsidR="00D503C4" w:rsidRPr="00BC18B6" w:rsidRDefault="00D503C4">
      <w:pPr>
        <w:rPr>
          <w:lang w:val="en-US"/>
        </w:rPr>
      </w:pPr>
    </w:p>
    <w:sectPr w:rsidR="00D503C4" w:rsidRPr="00BC18B6" w:rsidSect="00BC1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1C0" w14:textId="77777777" w:rsidR="000D72B1" w:rsidRDefault="000D72B1" w:rsidP="00BC18B6">
      <w:pPr>
        <w:spacing w:after="0" w:line="240" w:lineRule="auto"/>
      </w:pPr>
      <w:r>
        <w:separator/>
      </w:r>
    </w:p>
  </w:endnote>
  <w:endnote w:type="continuationSeparator" w:id="0">
    <w:p w14:paraId="5364D38E" w14:textId="77777777" w:rsidR="000D72B1" w:rsidRDefault="000D72B1" w:rsidP="00BC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45C6" w14:textId="77777777" w:rsidR="00C83B8A" w:rsidRDefault="00C83B8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DE70" w14:textId="77777777" w:rsidR="00C83B8A" w:rsidRDefault="00C83B8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C2AE" w14:textId="77777777" w:rsidR="00C83B8A" w:rsidRDefault="00C83B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54F7" w14:textId="77777777" w:rsidR="000D72B1" w:rsidRDefault="000D72B1" w:rsidP="00BC18B6">
      <w:pPr>
        <w:spacing w:after="0" w:line="240" w:lineRule="auto"/>
      </w:pPr>
      <w:r>
        <w:separator/>
      </w:r>
    </w:p>
  </w:footnote>
  <w:footnote w:type="continuationSeparator" w:id="0">
    <w:p w14:paraId="14C0999E" w14:textId="77777777" w:rsidR="000D72B1" w:rsidRDefault="000D72B1" w:rsidP="00BC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4FE4" w14:textId="77777777" w:rsidR="00C83B8A" w:rsidRDefault="00C83B8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6DB" w14:textId="77777777" w:rsidR="00000000" w:rsidRDefault="00000000" w:rsidP="005F5940">
    <w:pPr>
      <w:pStyle w:val="ad"/>
      <w:jc w:val="center"/>
      <w:rPr>
        <w:lang w:val="en-US"/>
      </w:rPr>
    </w:pPr>
    <w:r>
      <w:rPr>
        <w:lang w:val="en-US"/>
      </w:rPr>
      <w:t>Cardio</w:t>
    </w:r>
    <w:r>
      <w:t>Соматика </w:t>
    </w:r>
    <w:r>
      <w:rPr>
        <w:lang w:val="en-US"/>
      </w:rPr>
      <w:t>| CardioSomatics</w:t>
    </w:r>
  </w:p>
  <w:p w14:paraId="6D0FDA7B" w14:textId="77777777" w:rsidR="00000000" w:rsidRDefault="00000000" w:rsidP="005F5940">
    <w:pPr>
      <w:pStyle w:val="ad"/>
      <w:jc w:val="center"/>
      <w:rPr>
        <w:lang w:val="en-US"/>
      </w:rPr>
    </w:pPr>
    <w:r>
      <w:t>Оригинальное исследование </w:t>
    </w:r>
    <w:r>
      <w:rPr>
        <w:lang w:val="en-US"/>
      </w:rPr>
      <w:t>| Original study article</w:t>
    </w:r>
  </w:p>
  <w:p w14:paraId="143D8251" w14:textId="77777777" w:rsidR="00000000" w:rsidRDefault="00000000" w:rsidP="005F5940">
    <w:pPr>
      <w:pStyle w:val="ad"/>
      <w:jc w:val="center"/>
      <w:rPr>
        <w:lang w:val="en-US"/>
      </w:rPr>
    </w:pPr>
    <w:r>
      <w:rPr>
        <w:lang w:val="en-US"/>
      </w:rPr>
      <w:t>DOI: </w:t>
    </w:r>
    <w:hyperlink r:id="rId1" w:tgtFrame="_blank" w:history="1">
      <w:r w:rsidRPr="005F5940">
        <w:rPr>
          <w:rStyle w:val="ac"/>
          <w:rFonts w:ascii="Arial" w:hAnsi="Arial" w:cs="Arial"/>
          <w:color w:val="003F6C"/>
          <w:sz w:val="21"/>
          <w:szCs w:val="21"/>
          <w:shd w:val="clear" w:color="auto" w:fill="FFFFFF"/>
          <w:lang w:val="en-US"/>
        </w:rPr>
        <w:t>https://doi.org/10.17816/CS636702</w:t>
      </w:r>
    </w:hyperlink>
  </w:p>
  <w:p w14:paraId="16BD2AFB" w14:textId="77777777" w:rsidR="00000000" w:rsidRPr="005F5940" w:rsidRDefault="00000000">
    <w:pPr>
      <w:pStyle w:val="a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4F32" w14:textId="77777777" w:rsidR="00000000" w:rsidRDefault="00000000" w:rsidP="005B46DB">
    <w:pPr>
      <w:pStyle w:val="ad"/>
      <w:jc w:val="center"/>
      <w:rPr>
        <w:lang w:val="en-US"/>
      </w:rPr>
    </w:pPr>
    <w:r>
      <w:rPr>
        <w:lang w:val="en-US"/>
      </w:rPr>
      <w:t>Cardio</w:t>
    </w:r>
    <w:r>
      <w:t>Соматика </w:t>
    </w:r>
    <w:r>
      <w:rPr>
        <w:lang w:val="en-US"/>
      </w:rPr>
      <w:t>| CardioSomatics</w:t>
    </w:r>
  </w:p>
  <w:p w14:paraId="3B350EC0" w14:textId="77777777" w:rsidR="00000000" w:rsidRDefault="00000000" w:rsidP="005B46DB">
    <w:pPr>
      <w:pStyle w:val="ad"/>
      <w:jc w:val="center"/>
      <w:rPr>
        <w:lang w:val="en-US"/>
      </w:rPr>
    </w:pPr>
    <w:r>
      <w:t>Оригинальное исследование </w:t>
    </w:r>
    <w:r>
      <w:rPr>
        <w:lang w:val="en-US"/>
      </w:rPr>
      <w:t>| Original study article</w:t>
    </w:r>
  </w:p>
  <w:p w14:paraId="7D83B091" w14:textId="0DEFC7D4" w:rsidR="00000000" w:rsidRDefault="00000000" w:rsidP="005B46DB">
    <w:pPr>
      <w:pStyle w:val="ad"/>
      <w:jc w:val="center"/>
      <w:rPr>
        <w:lang w:val="en-US"/>
      </w:rPr>
    </w:pPr>
    <w:r>
      <w:rPr>
        <w:lang w:val="en-US"/>
      </w:rPr>
      <w:t>DOI: </w:t>
    </w:r>
    <w:r w:rsidR="00BC18B6">
      <w:rPr>
        <w:lang w:val="en-US"/>
      </w:rPr>
      <w:t xml:space="preserve"> </w:t>
    </w:r>
    <w:r w:rsidR="00C83B8A" w:rsidRPr="00C83B8A">
      <w:t>10.17816/CS677071-4323649</w:t>
    </w:r>
  </w:p>
  <w:p w14:paraId="40199C31" w14:textId="77777777" w:rsidR="00000000" w:rsidRPr="005B46DB" w:rsidRDefault="00000000" w:rsidP="005B46DB">
    <w:pPr>
      <w:pStyle w:val="ad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B6"/>
    <w:rsid w:val="000D72B1"/>
    <w:rsid w:val="000E1773"/>
    <w:rsid w:val="001A0619"/>
    <w:rsid w:val="00A542C8"/>
    <w:rsid w:val="00BC18B6"/>
    <w:rsid w:val="00C83B8A"/>
    <w:rsid w:val="00D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75AE4"/>
  <w15:chartTrackingRefBased/>
  <w15:docId w15:val="{AB63BA9D-0A5F-468A-B174-EE71D06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8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8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8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8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18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BC18B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C18B6"/>
    <w:pPr>
      <w:tabs>
        <w:tab w:val="center" w:pos="4677"/>
        <w:tab w:val="right" w:pos="9355"/>
      </w:tabs>
      <w:suppressAutoHyphens/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BC18B6"/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af">
    <w:name w:val="footer"/>
    <w:basedOn w:val="a"/>
    <w:link w:val="af0"/>
    <w:uiPriority w:val="99"/>
    <w:unhideWhenUsed/>
    <w:rsid w:val="00BC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C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CS63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 Vivo</dc:creator>
  <cp:keywords/>
  <dc:description/>
  <cp:lastModifiedBy>User ASUS Vivo</cp:lastModifiedBy>
  <cp:revision>2</cp:revision>
  <dcterms:created xsi:type="dcterms:W3CDTF">2025-04-12T18:13:00Z</dcterms:created>
  <dcterms:modified xsi:type="dcterms:W3CDTF">2025-04-12T18:14:00Z</dcterms:modified>
</cp:coreProperties>
</file>